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84" w:rsidRDefault="00397784" w:rsidP="0039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«Ровеньский район» Белгородской области</w:t>
      </w:r>
    </w:p>
    <w:p w:rsidR="00397784" w:rsidRDefault="00397784" w:rsidP="0039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2C" w:rsidRPr="00D33002" w:rsidRDefault="005E3F05" w:rsidP="00D32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D7">
        <w:rPr>
          <w:rFonts w:ascii="Times New Roman" w:hAnsi="Times New Roman" w:cs="Times New Roman"/>
          <w:b/>
          <w:sz w:val="28"/>
          <w:szCs w:val="28"/>
        </w:rPr>
        <w:t>Система оценивани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олимпиадных заданий </w:t>
      </w:r>
      <w:r w:rsidR="00D32A2C" w:rsidRPr="00D33002">
        <w:rPr>
          <w:rFonts w:ascii="Times New Roman" w:hAnsi="Times New Roman" w:cs="Times New Roman"/>
          <w:b/>
          <w:sz w:val="28"/>
          <w:szCs w:val="28"/>
        </w:rPr>
        <w:t>для школьного этапа всероссийской олимпиады по немецкому языку в 2016-2017 учебном году</w:t>
      </w:r>
    </w:p>
    <w:p w:rsidR="00397784" w:rsidRDefault="00397784" w:rsidP="00AE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05" w:rsidRPr="00397784" w:rsidRDefault="005E3F05" w:rsidP="00AE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784">
        <w:rPr>
          <w:rFonts w:ascii="Times New Roman" w:hAnsi="Times New Roman" w:cs="Times New Roman"/>
          <w:b/>
          <w:sz w:val="28"/>
          <w:szCs w:val="28"/>
          <w:u w:val="single"/>
        </w:rPr>
        <w:t>7-8 кл</w:t>
      </w:r>
      <w:r w:rsidR="00B90D76" w:rsidRPr="00397784">
        <w:rPr>
          <w:rFonts w:ascii="Times New Roman" w:hAnsi="Times New Roman" w:cs="Times New Roman"/>
          <w:b/>
          <w:sz w:val="28"/>
          <w:szCs w:val="28"/>
          <w:u w:val="single"/>
        </w:rPr>
        <w:t>ассы</w:t>
      </w:r>
    </w:p>
    <w:p w:rsidR="00AB4A26" w:rsidRPr="00AB4A26" w:rsidRDefault="00AB4A26" w:rsidP="00AE1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05" w:rsidRPr="00E477C0" w:rsidRDefault="005E3F05" w:rsidP="00D32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</w:t>
      </w:r>
      <w:r w:rsidRPr="00E477C0">
        <w:rPr>
          <w:rFonts w:ascii="Times New Roman" w:hAnsi="Times New Roman" w:cs="Times New Roman"/>
          <w:bCs/>
          <w:sz w:val="28"/>
        </w:rPr>
        <w:t>.</w:t>
      </w:r>
      <w:r w:rsidR="00AE1CE1">
        <w:rPr>
          <w:rFonts w:ascii="Times New Roman" w:hAnsi="Times New Roman" w:cs="Times New Roman"/>
          <w:bCs/>
          <w:sz w:val="28"/>
        </w:rPr>
        <w:t xml:space="preserve"> </w:t>
      </w:r>
      <w:r w:rsidRPr="00E477C0">
        <w:rPr>
          <w:rFonts w:ascii="Times New Roman" w:hAnsi="Times New Roman" w:cs="Times New Roman"/>
          <w:bCs/>
          <w:sz w:val="28"/>
        </w:rPr>
        <w:t xml:space="preserve">В задании по </w:t>
      </w:r>
      <w:r w:rsidRPr="00E477C0">
        <w:rPr>
          <w:rFonts w:ascii="Times New Roman" w:hAnsi="Times New Roman" w:cs="Times New Roman"/>
          <w:b/>
          <w:bCs/>
          <w:sz w:val="28"/>
        </w:rPr>
        <w:t>чтению</w:t>
      </w:r>
      <w:r w:rsidRPr="00E477C0">
        <w:rPr>
          <w:rFonts w:ascii="Times New Roman" w:hAnsi="Times New Roman" w:cs="Times New Roman"/>
          <w:bCs/>
          <w:sz w:val="28"/>
        </w:rPr>
        <w:t xml:space="preserve"> предложено 20 заданий.</w:t>
      </w:r>
      <w:r w:rsidRPr="00E477C0">
        <w:rPr>
          <w:rFonts w:ascii="Times New Roman" w:hAnsi="Times New Roman" w:cs="Times New Roman"/>
          <w:sz w:val="28"/>
          <w:szCs w:val="28"/>
        </w:rPr>
        <w:t xml:space="preserve"> З</w:t>
      </w:r>
      <w:r w:rsidRPr="00E477C0">
        <w:rPr>
          <w:rFonts w:ascii="Times New Roman" w:hAnsi="Times New Roman" w:cs="Times New Roman"/>
          <w:bCs/>
          <w:sz w:val="28"/>
        </w:rPr>
        <w:t>адание оценивается следующим образом: за каждый правильный ответ – 1балл, макс. - 20 баллов.</w:t>
      </w:r>
    </w:p>
    <w:p w:rsidR="005E3F05" w:rsidRDefault="005E3F05" w:rsidP="00D32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Pr="00E477C0">
        <w:rPr>
          <w:rFonts w:ascii="Times New Roman" w:hAnsi="Times New Roman" w:cs="Times New Roman"/>
          <w:bCs/>
          <w:sz w:val="28"/>
        </w:rPr>
        <w:t>.</w:t>
      </w:r>
      <w:r w:rsidR="00AE1CE1">
        <w:rPr>
          <w:rFonts w:ascii="Times New Roman" w:hAnsi="Times New Roman" w:cs="Times New Roman"/>
          <w:bCs/>
          <w:sz w:val="28"/>
        </w:rPr>
        <w:t xml:space="preserve"> </w:t>
      </w:r>
      <w:r w:rsidRPr="00E477C0">
        <w:rPr>
          <w:rFonts w:ascii="Times New Roman" w:hAnsi="Times New Roman" w:cs="Times New Roman"/>
          <w:bCs/>
          <w:sz w:val="28"/>
        </w:rPr>
        <w:t xml:space="preserve">В задании по </w:t>
      </w:r>
      <w:proofErr w:type="spellStart"/>
      <w:r w:rsidRPr="00E477C0">
        <w:rPr>
          <w:rFonts w:ascii="Times New Roman" w:hAnsi="Times New Roman" w:cs="Times New Roman"/>
          <w:b/>
          <w:bCs/>
          <w:sz w:val="28"/>
        </w:rPr>
        <w:t>аудированию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предложено 15</w:t>
      </w:r>
      <w:r w:rsidRPr="00E477C0">
        <w:rPr>
          <w:rFonts w:ascii="Times New Roman" w:hAnsi="Times New Roman" w:cs="Times New Roman"/>
          <w:bCs/>
          <w:sz w:val="28"/>
        </w:rPr>
        <w:t xml:space="preserve"> заданий. </w:t>
      </w:r>
      <w:r w:rsidRPr="00E477C0">
        <w:rPr>
          <w:rFonts w:ascii="Times New Roman" w:hAnsi="Times New Roman" w:cs="Times New Roman"/>
          <w:sz w:val="28"/>
          <w:szCs w:val="28"/>
        </w:rPr>
        <w:t>З</w:t>
      </w:r>
      <w:r w:rsidRPr="00E477C0">
        <w:rPr>
          <w:rFonts w:ascii="Times New Roman" w:hAnsi="Times New Roman" w:cs="Times New Roman"/>
          <w:bCs/>
          <w:sz w:val="28"/>
        </w:rPr>
        <w:t>адание оценивается следующим образом: за каждый прав</w:t>
      </w:r>
      <w:r>
        <w:rPr>
          <w:rFonts w:ascii="Times New Roman" w:hAnsi="Times New Roman" w:cs="Times New Roman"/>
          <w:bCs/>
          <w:sz w:val="28"/>
        </w:rPr>
        <w:t>ильный ответ – 1балл, макс. - 15</w:t>
      </w:r>
      <w:r w:rsidRPr="00E477C0">
        <w:rPr>
          <w:rFonts w:ascii="Times New Roman" w:hAnsi="Times New Roman" w:cs="Times New Roman"/>
          <w:bCs/>
          <w:sz w:val="28"/>
        </w:rPr>
        <w:t xml:space="preserve"> баллов.</w:t>
      </w:r>
    </w:p>
    <w:p w:rsidR="005E3F05" w:rsidRPr="00E477C0" w:rsidRDefault="005E3F05" w:rsidP="00D32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7C0">
        <w:rPr>
          <w:rFonts w:ascii="Times New Roman" w:hAnsi="Times New Roman" w:cs="Times New Roman"/>
          <w:sz w:val="28"/>
          <w:szCs w:val="28"/>
        </w:rPr>
        <w:t>.</w:t>
      </w:r>
      <w:r w:rsidR="00AE1CE1">
        <w:rPr>
          <w:rFonts w:ascii="Times New Roman" w:hAnsi="Times New Roman" w:cs="Times New Roman"/>
          <w:sz w:val="28"/>
          <w:szCs w:val="28"/>
        </w:rPr>
        <w:t xml:space="preserve"> </w:t>
      </w:r>
      <w:r w:rsidRPr="00E477C0">
        <w:rPr>
          <w:rFonts w:ascii="Times New Roman" w:hAnsi="Times New Roman" w:cs="Times New Roman"/>
          <w:sz w:val="28"/>
          <w:szCs w:val="28"/>
        </w:rPr>
        <w:t xml:space="preserve">В </w:t>
      </w:r>
      <w:r w:rsidRPr="00E477C0">
        <w:rPr>
          <w:rFonts w:ascii="Times New Roman" w:hAnsi="Times New Roman" w:cs="Times New Roman"/>
          <w:b/>
          <w:sz w:val="28"/>
          <w:szCs w:val="28"/>
        </w:rPr>
        <w:t>лексико-грамматическом</w:t>
      </w:r>
      <w:r w:rsidRPr="002453AF">
        <w:rPr>
          <w:rFonts w:ascii="Times New Roman" w:hAnsi="Times New Roman" w:cs="Times New Roman"/>
          <w:sz w:val="28"/>
          <w:szCs w:val="28"/>
        </w:rPr>
        <w:t xml:space="preserve"> задании</w:t>
      </w:r>
      <w:r w:rsidRPr="00E477C0">
        <w:rPr>
          <w:rFonts w:ascii="Times New Roman" w:hAnsi="Times New Roman" w:cs="Times New Roman"/>
          <w:sz w:val="28"/>
          <w:szCs w:val="28"/>
        </w:rPr>
        <w:t xml:space="preserve"> предлагается заполнить 20 пропусков оригинальном тексте. З</w:t>
      </w:r>
      <w:r w:rsidRPr="00E477C0">
        <w:rPr>
          <w:rFonts w:ascii="Times New Roman" w:hAnsi="Times New Roman" w:cs="Times New Roman"/>
          <w:bCs/>
          <w:sz w:val="28"/>
        </w:rPr>
        <w:t>адание оценивается следующим образом: за каждый правильный ответ – 1балл, макс. - 20 баллов.</w:t>
      </w:r>
    </w:p>
    <w:p w:rsidR="005E3F05" w:rsidRPr="00E477C0" w:rsidRDefault="005E3F05" w:rsidP="00D32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E477C0">
        <w:rPr>
          <w:rFonts w:ascii="Times New Roman" w:hAnsi="Times New Roman" w:cs="Times New Roman"/>
          <w:bCs/>
          <w:sz w:val="28"/>
        </w:rPr>
        <w:t xml:space="preserve">. В задании </w:t>
      </w:r>
      <w:r w:rsidRPr="00E477C0">
        <w:rPr>
          <w:rFonts w:ascii="Times New Roman" w:hAnsi="Times New Roman" w:cs="Times New Roman"/>
          <w:b/>
          <w:bCs/>
          <w:sz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лингво</w:t>
      </w:r>
      <w:r w:rsidRPr="00E477C0">
        <w:rPr>
          <w:rFonts w:ascii="Times New Roman" w:hAnsi="Times New Roman" w:cs="Times New Roman"/>
          <w:b/>
          <w:bCs/>
          <w:sz w:val="28"/>
        </w:rPr>
        <w:t>страноведению</w:t>
      </w:r>
      <w:proofErr w:type="spellEnd"/>
      <w:r w:rsidRPr="00E477C0">
        <w:rPr>
          <w:rFonts w:ascii="Times New Roman" w:hAnsi="Times New Roman" w:cs="Times New Roman"/>
          <w:bCs/>
          <w:sz w:val="28"/>
        </w:rPr>
        <w:t xml:space="preserve"> участнику олимпиады предлагается выполнить 20 заданий (ответ на вопрос с выбором варианта ответа из трёх предложенных).</w:t>
      </w:r>
      <w:r w:rsidRPr="00E477C0">
        <w:rPr>
          <w:rFonts w:ascii="Times New Roman" w:hAnsi="Times New Roman" w:cs="Times New Roman"/>
          <w:sz w:val="28"/>
          <w:szCs w:val="28"/>
        </w:rPr>
        <w:t xml:space="preserve"> З</w:t>
      </w:r>
      <w:r w:rsidRPr="00E477C0">
        <w:rPr>
          <w:rFonts w:ascii="Times New Roman" w:hAnsi="Times New Roman" w:cs="Times New Roman"/>
          <w:bCs/>
          <w:sz w:val="28"/>
        </w:rPr>
        <w:t>адание оценивается следующим образом: за каждый правильный ответ – 1балл, макс. - 20 баллов</w:t>
      </w:r>
      <w:r w:rsidR="006B0DD8">
        <w:rPr>
          <w:rFonts w:ascii="Times New Roman" w:hAnsi="Times New Roman" w:cs="Times New Roman"/>
          <w:bCs/>
          <w:sz w:val="28"/>
        </w:rPr>
        <w:t>.</w:t>
      </w:r>
    </w:p>
    <w:p w:rsidR="005E3F05" w:rsidRPr="00E477C0" w:rsidRDefault="005E3F05" w:rsidP="00D32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7C0">
        <w:rPr>
          <w:rFonts w:ascii="Times New Roman" w:hAnsi="Times New Roman" w:cs="Times New Roman"/>
          <w:bCs/>
          <w:sz w:val="28"/>
        </w:rPr>
        <w:t>5.</w:t>
      </w:r>
      <w:r w:rsidR="00AE1CE1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Оценка задания </w:t>
      </w:r>
      <w:r w:rsidRPr="003600D9">
        <w:rPr>
          <w:rFonts w:ascii="Times New Roman" w:hAnsi="Times New Roman" w:cs="Times New Roman"/>
          <w:b/>
          <w:bCs/>
          <w:sz w:val="28"/>
        </w:rPr>
        <w:t>по письму</w:t>
      </w:r>
      <w:r>
        <w:rPr>
          <w:rFonts w:ascii="Times New Roman" w:hAnsi="Times New Roman" w:cs="Times New Roman"/>
          <w:bCs/>
          <w:sz w:val="28"/>
        </w:rPr>
        <w:t xml:space="preserve"> должна </w:t>
      </w:r>
      <w:r w:rsidRPr="00E477C0">
        <w:rPr>
          <w:rFonts w:ascii="Times New Roman" w:hAnsi="Times New Roman" w:cs="Times New Roman"/>
          <w:sz w:val="28"/>
          <w:szCs w:val="28"/>
        </w:rPr>
        <w:t>ориентироваться на следующие критерии:</w:t>
      </w:r>
    </w:p>
    <w:p w:rsidR="005E3F05" w:rsidRPr="003600D9" w:rsidRDefault="005E3F05" w:rsidP="00AE1CE1">
      <w:pPr>
        <w:pStyle w:val="a3"/>
        <w:rPr>
          <w:i/>
          <w:sz w:val="28"/>
          <w:szCs w:val="28"/>
        </w:rPr>
      </w:pPr>
      <w:r w:rsidRPr="003600D9">
        <w:rPr>
          <w:i/>
          <w:sz w:val="28"/>
          <w:szCs w:val="28"/>
        </w:rPr>
        <w:t>Схема оценки выполнения письменных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639"/>
        <w:gridCol w:w="4583"/>
      </w:tblGrid>
      <w:tr w:rsidR="005E3F05" w:rsidRPr="003600D9" w:rsidTr="00AE1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94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5" w:rsidRPr="00945205" w:rsidRDefault="005E3F05" w:rsidP="00945205">
            <w:pPr>
              <w:pStyle w:val="1"/>
              <w:jc w:val="center"/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Коммуникативные задачи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5" w:rsidRPr="00945205" w:rsidRDefault="005E3F05" w:rsidP="00945205">
            <w:pPr>
              <w:pStyle w:val="1"/>
              <w:jc w:val="center"/>
            </w:pPr>
            <w:r w:rsidRPr="003600D9">
              <w:rPr>
                <w:rFonts w:ascii="Times New Roman" w:hAnsi="Times New Roman" w:cs="Times New Roman"/>
                <w:bCs/>
                <w:sz w:val="28"/>
                <w:szCs w:val="28"/>
              </w:rPr>
              <w:t>Языковые средства</w:t>
            </w:r>
          </w:p>
        </w:tc>
      </w:tr>
      <w:tr w:rsidR="005E3F05" w:rsidRPr="003600D9" w:rsidTr="00AE1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sz w:val="28"/>
                <w:szCs w:val="28"/>
              </w:rPr>
              <w:t>18-20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Полная реализация коммуникативных задач</w:t>
            </w:r>
            <w:r w:rsidR="00371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Связный текст, адекватное применение лексико-грамматических средств, их широкий диапазон. Языковые ошибки не существенны. Корректное применение формул письменной речи.</w:t>
            </w:r>
          </w:p>
        </w:tc>
      </w:tr>
      <w:tr w:rsidR="005E3F05" w:rsidRPr="003600D9" w:rsidTr="00AE1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sz w:val="28"/>
                <w:szCs w:val="28"/>
              </w:rPr>
              <w:t>16-17</w:t>
            </w: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Достаточно связный</w:t>
            </w:r>
            <w:proofErr w:type="gramEnd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, естественный текст, восприятие которого может быть затруднено некорректным применением (или отсутствием) связующих элементов. Применяются сложные синтаксические конструкции, но их виды не отличаются разнообразием.</w:t>
            </w:r>
          </w:p>
        </w:tc>
      </w:tr>
      <w:tr w:rsidR="005E3F05" w:rsidRPr="003600D9" w:rsidTr="00AE1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Реализованы практически все коммуникативные задачи, но реализация их предельно упрощена.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 xml:space="preserve">В текстах есть грубые грамматические или лексические ошибки, искажающие смысл предложений, но их количество не велико (не более 3). Структурный и лексический диапазоны заметно </w:t>
            </w:r>
            <w:r w:rsidRPr="00360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ограничены, связность текста нарушена, есть некоторые нарушения, связанные с нормами оформления письменной речи.</w:t>
            </w:r>
          </w:p>
        </w:tc>
      </w:tr>
      <w:tr w:rsidR="005E3F05" w:rsidRPr="003600D9" w:rsidTr="00AE1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8-10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Коммуникативные задачи в целом реализованы, поскольку понятен общий смысл текста.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Недостаточно корректный контроль структурой предложений, большое количество грубых лексико-грамматических ошибок. Восприятие текста затруднено.</w:t>
            </w:r>
          </w:p>
        </w:tc>
      </w:tr>
      <w:tr w:rsidR="005E3F05" w:rsidRPr="003600D9" w:rsidTr="00AE1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Отмечаются, частично успешные, попытки реализации коммуникативных задач, но понимание текста затруднено многочисленными грубыми ошибками.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кст тр</w:t>
            </w:r>
            <w:proofErr w:type="gramEnd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удно воспринимается из-за частых лексико-грамматических ошибок, упрощенной конструкции предложений, не соблюдения правил пунктуации, ведущей к несогласованности текста.</w:t>
            </w:r>
          </w:p>
        </w:tc>
      </w:tr>
      <w:tr w:rsidR="005E3F05" w:rsidRPr="003600D9" w:rsidTr="00AE1C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Несоответствие содержание поставленным задачам</w:t>
            </w:r>
            <w:r w:rsidR="00371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актически «не читаем», набор отдельных фраз и предложений с большим количеством ошибок.</w:t>
            </w:r>
          </w:p>
        </w:tc>
      </w:tr>
    </w:tbl>
    <w:p w:rsidR="005E3F05" w:rsidRPr="003600D9" w:rsidRDefault="005E3F05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05" w:rsidRPr="003600D9" w:rsidRDefault="00945205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1 - 2 балла </w:t>
      </w:r>
      <w:r w:rsidR="005E3F05" w:rsidRPr="003600D9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="005E3F05" w:rsidRPr="003600D9">
        <w:rPr>
          <w:rFonts w:ascii="Times New Roman" w:hAnsi="Times New Roman" w:cs="Times New Roman"/>
          <w:sz w:val="28"/>
          <w:szCs w:val="28"/>
        </w:rPr>
        <w:t>сняты</w:t>
      </w:r>
      <w:proofErr w:type="gramEnd"/>
      <w:r w:rsidR="005E3F05" w:rsidRPr="003600D9">
        <w:rPr>
          <w:rFonts w:ascii="Times New Roman" w:hAnsi="Times New Roman" w:cs="Times New Roman"/>
          <w:sz w:val="28"/>
          <w:szCs w:val="28"/>
        </w:rPr>
        <w:t xml:space="preserve"> за</w:t>
      </w:r>
      <w:r w:rsidR="005E3F05">
        <w:rPr>
          <w:rFonts w:ascii="Times New Roman" w:hAnsi="Times New Roman" w:cs="Times New Roman"/>
          <w:sz w:val="28"/>
          <w:szCs w:val="28"/>
        </w:rPr>
        <w:t>:</w:t>
      </w:r>
    </w:p>
    <w:p w:rsidR="005E3F05" w:rsidRPr="003600D9" w:rsidRDefault="005E3F05" w:rsidP="00945205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0D9">
        <w:rPr>
          <w:rFonts w:ascii="Times New Roman" w:hAnsi="Times New Roman" w:cs="Times New Roman"/>
          <w:sz w:val="28"/>
          <w:szCs w:val="28"/>
        </w:rPr>
        <w:t xml:space="preserve">орфографические ошибки в словах </w:t>
      </w:r>
      <w:proofErr w:type="gramStart"/>
      <w:r w:rsidRPr="003600D9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36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D9">
        <w:rPr>
          <w:rFonts w:ascii="Times New Roman" w:hAnsi="Times New Roman" w:cs="Times New Roman"/>
          <w:sz w:val="28"/>
          <w:szCs w:val="28"/>
        </w:rPr>
        <w:t>вокабуляра</w:t>
      </w:r>
      <w:proofErr w:type="spellEnd"/>
      <w:r w:rsidRPr="003600D9">
        <w:rPr>
          <w:rFonts w:ascii="Times New Roman" w:hAnsi="Times New Roman" w:cs="Times New Roman"/>
          <w:sz w:val="28"/>
          <w:szCs w:val="28"/>
        </w:rPr>
        <w:t>, или в простых словах</w:t>
      </w:r>
    </w:p>
    <w:p w:rsidR="005E3F05" w:rsidRPr="003600D9" w:rsidRDefault="005E3F05" w:rsidP="00945205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0D9">
        <w:rPr>
          <w:rFonts w:ascii="Times New Roman" w:hAnsi="Times New Roman" w:cs="Times New Roman"/>
          <w:sz w:val="28"/>
          <w:szCs w:val="28"/>
        </w:rPr>
        <w:t>небрежное оформление рукописи.</w:t>
      </w: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05" w:rsidRDefault="00945205" w:rsidP="00AE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F05" w:rsidRDefault="005E3F05" w:rsidP="00AE1C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0D9">
        <w:rPr>
          <w:rFonts w:ascii="Times New Roman" w:hAnsi="Times New Roman" w:cs="Times New Roman"/>
          <w:sz w:val="28"/>
          <w:szCs w:val="28"/>
        </w:rPr>
        <w:t>6. Оценка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говорению (устная часть).</w:t>
      </w:r>
    </w:p>
    <w:p w:rsidR="005E3F05" w:rsidRPr="005E3F05" w:rsidRDefault="005E3F05" w:rsidP="00AE1C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ВЫПОЛНЕНИЯ УСТНОГО ЗАДАНИ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820"/>
      </w:tblGrid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презентации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полностью выполнена. Тема раскрыта. Смысл презентации ясен, содержание интересно, оригинально.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полностью выполнена. Тема раскрыта. Смысл выступления вполне понятен, однако содержание отчасти скучно и ординарно.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  <w:r w:rsidR="00AE1CE1">
              <w:rPr>
                <w:rFonts w:ascii="Times New Roman" w:hAnsi="Times New Roman" w:cs="Times New Roman"/>
                <w:sz w:val="28"/>
                <w:szCs w:val="28"/>
              </w:rPr>
              <w:t xml:space="preserve">задача выполнена не полностью. </w:t>
            </w: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Тема раскрыта в ограниченном объеме. Содержание презентации не претендует на оригинальность.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выполнена частично, тема раскрыта очень узко, содержание презентации банально.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выполнена частично. Смысл презентации узнаваем, но тема практически не раскрыта. Содержание неинтересно.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не выполнена. Смысл презентации неясен, содержание отсутствует, тема не раскрыта.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в </w:t>
            </w:r>
            <w:r w:rsidR="00DF5D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команде/</w:t>
            </w:r>
            <w:r w:rsidRPr="003600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участников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соответствует содержанию и форме презентации. Участники слажено взаимодействуют друг с другом и высказываются в равном объеме.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соответствует содержанию и форме презентации. Участники в основном взаимодействуют друг с другом, однако равный объем высказывания не всегда соблюдается.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Распределение  ролей соответствует содержанию и форме презентации. Взаимодействие участников ограничивается в основном соблюдением очередности высказывания.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Все члены группы высказываются, но распределение ролей не оптимально. Взаимодействуют не все участники группы.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Высказываются лишь некоторые участники, смена высказываний не достаточно продумана.</w:t>
            </w:r>
          </w:p>
        </w:tc>
      </w:tr>
      <w:tr w:rsidR="005E3F05" w:rsidRPr="003600D9" w:rsidTr="00D76F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Некоторые участники высказываются, но взаимодействие отсутствует.</w:t>
            </w:r>
          </w:p>
        </w:tc>
      </w:tr>
    </w:tbl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A6E" w:rsidRDefault="00BF6A6E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05" w:rsidRPr="003600D9" w:rsidRDefault="005E3F05" w:rsidP="00AE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0D9">
        <w:rPr>
          <w:rFonts w:ascii="Times New Roman" w:hAnsi="Times New Roman" w:cs="Times New Roman"/>
          <w:sz w:val="28"/>
          <w:szCs w:val="28"/>
        </w:rPr>
        <w:t>Оценка индивидуальных результатов участника (всего 15 баллов)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8859"/>
      </w:tblGrid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Убедительность, наглядность  изложения 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Высказывания аргументированы, аргументация сильная, сопряжена с высказываниями других членов группы.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в целом убедительна и логична. 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Излагает свою позицию неубедительно, не аргументируя</w:t>
            </w:r>
            <w:proofErr w:type="gramEnd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Не излагает своей позиции, не аргументирует высказываний.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Выразительность, артистизм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Демонстрирует артистизм, сценическую убедительность, органичность жестов, пластики и речи, выразительность.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Присутствуют отдельные проявления выразительности, однако жесты и пластика не всегда естественны и оправданы.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Предпринимает отдельные попытки выразить эмоции, в том числе с помощью жестов и пластики.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Не демонстрирует сопричастности происходящему, пластика и жестикуляция отсутствуют.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Лексическое оформление речи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 xml:space="preserve">Владеет широким </w:t>
            </w:r>
            <w:proofErr w:type="spellStart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вокабуляром</w:t>
            </w:r>
            <w:proofErr w:type="spellEnd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, достаточным для решения поставленной задачи, использует его в соответствии с  правилами лексической сочетаемости.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Демонстрирует достаточный  словарный запас, однако в некоторых случаях испытывает трудности в подборе и правильном использовании лексических единиц.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Вокабуляр</w:t>
            </w:r>
            <w:proofErr w:type="spellEnd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ограничен, в </w:t>
            </w:r>
            <w:proofErr w:type="gramStart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3600D9">
              <w:rPr>
                <w:rFonts w:ascii="Times New Roman" w:hAnsi="Times New Roman" w:cs="Times New Roman"/>
                <w:sz w:val="28"/>
                <w:szCs w:val="28"/>
              </w:rPr>
              <w:t xml:space="preserve"> с чем задача выполняется лишь частично.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Словарный запас недостаточен для выполнения поставленной задачи.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Грамматическое оформление речи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владение разнообразными грамматическими структурами, грамматические ошибки немногочисленны и не препятствуют решению задачи.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Грамматические структуры используются адекватно, допущенные ошибки не оказывают сильного негативного воздействия на решение задачи.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Многочисленные грамматические ошибки частично затрудняют решение задачи.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Произношение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правильный интонационный рисунок, не допускает грубых </w:t>
            </w: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фонематических ошибок, произношение соответствует языковой норме.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Фонетическое оформление речи в целом адекватно ситуации общения, иногда допускаются фонематические ошибки и неточности в интонационном рисунке.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Иногда допускает грубые фонематические ошибки, в интонации и произношении слишком явно проявляется влияние родного языка.</w:t>
            </w:r>
          </w:p>
        </w:tc>
      </w:tr>
      <w:tr w:rsidR="005E3F05" w:rsidRPr="003600D9" w:rsidTr="00AE1CE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05" w:rsidRPr="003600D9" w:rsidRDefault="005E3F05" w:rsidP="00AE1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Неправильное произнесение многих звуков  и неадекватный интонационный рисунок препятствуют полноценному общению.</w:t>
            </w:r>
          </w:p>
        </w:tc>
      </w:tr>
    </w:tbl>
    <w:p w:rsidR="00056161" w:rsidRPr="00AE1CE1" w:rsidRDefault="00056161" w:rsidP="00AE1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161" w:rsidRPr="00AE1CE1" w:rsidSect="003977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06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05"/>
    <w:rsid w:val="00056161"/>
    <w:rsid w:val="002453AF"/>
    <w:rsid w:val="0026567A"/>
    <w:rsid w:val="00371337"/>
    <w:rsid w:val="00397784"/>
    <w:rsid w:val="005E3F05"/>
    <w:rsid w:val="006B0DD8"/>
    <w:rsid w:val="00882DDC"/>
    <w:rsid w:val="00945205"/>
    <w:rsid w:val="00AB4A26"/>
    <w:rsid w:val="00AE1CE1"/>
    <w:rsid w:val="00B66233"/>
    <w:rsid w:val="00B90D76"/>
    <w:rsid w:val="00BF6A6E"/>
    <w:rsid w:val="00D32A2C"/>
    <w:rsid w:val="00D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05"/>
  </w:style>
  <w:style w:type="paragraph" w:styleId="1">
    <w:name w:val="heading 1"/>
    <w:basedOn w:val="a"/>
    <w:next w:val="a"/>
    <w:link w:val="10"/>
    <w:qFormat/>
    <w:rsid w:val="005E3F05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F05"/>
    <w:rPr>
      <w:rFonts w:ascii="Arial" w:eastAsia="Times New Roman" w:hAnsi="Arial" w:cs="Arial"/>
      <w:sz w:val="24"/>
      <w:szCs w:val="24"/>
      <w:u w:val="single"/>
      <w:lang w:eastAsia="de-DE"/>
    </w:rPr>
  </w:style>
  <w:style w:type="paragraph" w:styleId="a3">
    <w:name w:val="Title"/>
    <w:basedOn w:val="a"/>
    <w:link w:val="a4"/>
    <w:uiPriority w:val="99"/>
    <w:qFormat/>
    <w:rsid w:val="005E3F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E3F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4E7C-D939-4685-8AA0-805B3205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Тарасова Валентина</cp:lastModifiedBy>
  <cp:revision>14</cp:revision>
  <dcterms:created xsi:type="dcterms:W3CDTF">2016-08-31T16:04:00Z</dcterms:created>
  <dcterms:modified xsi:type="dcterms:W3CDTF">2016-09-19T11:25:00Z</dcterms:modified>
</cp:coreProperties>
</file>